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CBA" w:rsidRPr="00DD52E2" w:rsidRDefault="000C0CBA" w:rsidP="000C0CBA">
      <w:pPr>
        <w:widowControl/>
        <w:spacing w:line="353" w:lineRule="atLeast"/>
        <w:ind w:left="272" w:right="272" w:firstLine="380"/>
        <w:jc w:val="left"/>
        <w:rPr>
          <w:rFonts w:ascii="ˎ̥" w:hAnsi="ˎ̥" w:cs="宋体" w:hint="eastAsia"/>
          <w:color w:val="000000"/>
          <w:kern w:val="0"/>
          <w:sz w:val="19"/>
          <w:szCs w:val="19"/>
        </w:rPr>
      </w:pPr>
    </w:p>
    <w:p w:rsidR="000C0CBA" w:rsidRPr="00DD52E2" w:rsidRDefault="000C0CBA" w:rsidP="000C0CBA">
      <w:pPr>
        <w:widowControl/>
        <w:spacing w:line="353" w:lineRule="atLeast"/>
        <w:ind w:left="272" w:right="272"/>
        <w:jc w:val="left"/>
        <w:rPr>
          <w:rFonts w:ascii="ˎ̥" w:hAnsi="ˎ̥" w:cs="宋体" w:hint="eastAsia"/>
          <w:b/>
          <w:color w:val="000000"/>
          <w:kern w:val="0"/>
          <w:sz w:val="24"/>
          <w:szCs w:val="24"/>
        </w:rPr>
      </w:pPr>
      <w:r w:rsidRPr="00DD52E2">
        <w:rPr>
          <w:rFonts w:ascii="ˎ̥" w:hAnsi="ˎ̥" w:cs="宋体"/>
          <w:b/>
          <w:color w:val="000000"/>
          <w:kern w:val="0"/>
          <w:sz w:val="24"/>
          <w:szCs w:val="24"/>
        </w:rPr>
        <w:t>附件：中共</w:t>
      </w:r>
      <w:r>
        <w:rPr>
          <w:rFonts w:ascii="ˎ̥" w:hAnsi="ˎ̥" w:cs="宋体" w:hint="eastAsia"/>
          <w:b/>
          <w:color w:val="000000"/>
          <w:kern w:val="0"/>
          <w:sz w:val="24"/>
          <w:szCs w:val="24"/>
        </w:rPr>
        <w:t>四川</w:t>
      </w:r>
      <w:r>
        <w:rPr>
          <w:rFonts w:ascii="ˎ̥" w:hAnsi="ˎ̥" w:cs="宋体"/>
          <w:b/>
          <w:color w:val="000000"/>
          <w:kern w:val="0"/>
          <w:sz w:val="24"/>
          <w:szCs w:val="24"/>
        </w:rPr>
        <w:t>双流</w:t>
      </w:r>
      <w:r w:rsidRPr="00DD52E2">
        <w:rPr>
          <w:rFonts w:ascii="ˎ̥" w:hAnsi="ˎ̥" w:cs="宋体"/>
          <w:b/>
          <w:color w:val="000000"/>
          <w:kern w:val="0"/>
          <w:sz w:val="24"/>
          <w:szCs w:val="24"/>
        </w:rPr>
        <w:t>棠湖中学外语实验学校总支委员会关于优秀党员（优秀党务工作者）评选细则</w:t>
      </w:r>
      <w:r w:rsidRPr="00DD52E2">
        <w:rPr>
          <w:rFonts w:ascii="ˎ̥" w:hAnsi="ˎ̥" w:cs="宋体"/>
          <w:b/>
          <w:color w:val="000000"/>
          <w:kern w:val="0"/>
          <w:sz w:val="24"/>
          <w:szCs w:val="24"/>
        </w:rPr>
        <w:t xml:space="preserve"> </w:t>
      </w:r>
    </w:p>
    <w:p w:rsidR="000C0CBA" w:rsidRDefault="000C0CBA" w:rsidP="000C0CBA">
      <w:pPr>
        <w:widowControl/>
        <w:spacing w:line="353" w:lineRule="atLeast"/>
        <w:ind w:left="272" w:right="272" w:firstLine="380"/>
        <w:jc w:val="left"/>
        <w:rPr>
          <w:rFonts w:ascii="ˎ̥" w:hAnsi="ˎ̥" w:cs="宋体" w:hint="eastAsia"/>
          <w:color w:val="000000"/>
          <w:kern w:val="0"/>
          <w:sz w:val="19"/>
          <w:szCs w:val="19"/>
        </w:rPr>
      </w:pPr>
      <w:r>
        <w:rPr>
          <w:rFonts w:ascii="ˎ̥" w:hAnsi="ˎ̥" w:cs="宋体"/>
          <w:color w:val="000000"/>
          <w:kern w:val="0"/>
          <w:sz w:val="19"/>
          <w:szCs w:val="19"/>
        </w:rPr>
        <w:t xml:space="preserve">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DD52E2">
        <w:rPr>
          <w:rFonts w:asciiTheme="minorEastAsia" w:eastAsiaTheme="minorEastAsia" w:hAnsiTheme="minorEastAsia" w:cs="宋体"/>
          <w:color w:val="000000"/>
          <w:kern w:val="0"/>
          <w:szCs w:val="21"/>
        </w:rPr>
        <w:t xml:space="preserve">为激发党员工作的积极性，主动性和创造性，促使党员不断地提高自身素质，增强党性,从而在学校各项工作中充分发挥共产党员的先锋模范作用。按照新时期党的建设要求，结合学校党建工作实际，制定本评选细则。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b/>
          <w:color w:val="000000"/>
          <w:kern w:val="0"/>
          <w:szCs w:val="21"/>
        </w:rPr>
      </w:pPr>
      <w:r w:rsidRPr="000C0CBA">
        <w:rPr>
          <w:rFonts w:asciiTheme="minorEastAsia" w:eastAsiaTheme="minorEastAsia" w:hAnsiTheme="minorEastAsia" w:cs="宋体"/>
          <w:b/>
          <w:color w:val="000000"/>
          <w:kern w:val="0"/>
          <w:szCs w:val="21"/>
        </w:rPr>
        <w:t xml:space="preserve">　</w:t>
      </w:r>
      <w:r w:rsidRPr="000C0CBA">
        <w:rPr>
          <w:rFonts w:asciiTheme="minorEastAsia" w:eastAsiaTheme="minorEastAsia" w:hAnsiTheme="minorEastAsia" w:cs="宋体" w:hint="eastAsia"/>
          <w:b/>
          <w:color w:val="000000"/>
          <w:kern w:val="0"/>
          <w:szCs w:val="21"/>
        </w:rPr>
        <w:t xml:space="preserve"> </w:t>
      </w:r>
      <w:r w:rsidRPr="00DD52E2">
        <w:rPr>
          <w:rFonts w:asciiTheme="minorEastAsia" w:eastAsiaTheme="minorEastAsia" w:hAnsiTheme="minorEastAsia" w:cs="宋体"/>
          <w:b/>
          <w:color w:val="000000"/>
          <w:kern w:val="0"/>
          <w:szCs w:val="21"/>
        </w:rPr>
        <w:t xml:space="preserve">一、优秀党员（优秀党务工作者）条件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DD52E2">
        <w:rPr>
          <w:rFonts w:asciiTheme="minorEastAsia" w:eastAsiaTheme="minorEastAsia" w:hAnsiTheme="minorEastAsia" w:cs="宋体"/>
          <w:color w:val="000000"/>
          <w:kern w:val="0"/>
          <w:szCs w:val="21"/>
        </w:rPr>
        <w:t xml:space="preserve">　（1）有坚定的共产主义信念，认真</w:t>
      </w:r>
      <w:r w:rsidR="00FD14D8">
        <w:rPr>
          <w:rFonts w:asciiTheme="minorEastAsia" w:eastAsiaTheme="minorEastAsia" w:hAnsiTheme="minorEastAsia" w:cs="宋体" w:hint="eastAsia"/>
          <w:color w:val="000000"/>
          <w:kern w:val="0"/>
          <w:szCs w:val="21"/>
        </w:rPr>
        <w:t>践行“两学一做”</w:t>
      </w:r>
      <w:r w:rsidRPr="00DD52E2">
        <w:rPr>
          <w:rFonts w:asciiTheme="minorEastAsia" w:eastAsiaTheme="minorEastAsia" w:hAnsiTheme="minorEastAsia" w:cs="宋体"/>
          <w:color w:val="000000"/>
          <w:kern w:val="0"/>
          <w:szCs w:val="21"/>
        </w:rPr>
        <w:t xml:space="preserve">，不断提高政治思想觉悟。每学年至少写一篇学习体会。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 xml:space="preserve">（2）忠诚党的教育事业，热爱学生，有高尚的职业道德，为人师表，在教师、家长、学生中威信高，无违背职业道德规定的行为。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（3</w:t>
      </w:r>
      <w:r w:rsidR="0031241D">
        <w:rPr>
          <w:rFonts w:asciiTheme="minorEastAsia" w:eastAsiaTheme="minorEastAsia" w:hAnsiTheme="minorEastAsia" w:cs="宋体"/>
          <w:color w:val="000000"/>
          <w:kern w:val="0"/>
          <w:szCs w:val="21"/>
        </w:rPr>
        <w:t>）有强烈的事业心和责任感，</w:t>
      </w:r>
      <w:r w:rsidRPr="00DD52E2">
        <w:rPr>
          <w:rFonts w:asciiTheme="minorEastAsia" w:eastAsiaTheme="minorEastAsia" w:hAnsiTheme="minorEastAsia" w:cs="宋体"/>
          <w:color w:val="000000"/>
          <w:kern w:val="0"/>
          <w:szCs w:val="21"/>
        </w:rPr>
        <w:t xml:space="preserve">本职工作业绩突出，所教的班与相应班级比较其教学质量和教育管理优秀，完成学校和年级所下达的各项教育教学指标或任务。主动承担或接受示范课和竞赛课，带头参加教育教学改革，承担1—2项教改实验课题，每学年至少有一篇教改论文或感想体会。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 xml:space="preserve">（4）牢记党的全心全意为人民服务的宗旨，发扬艰苦奋斗的作风，吃苦在前，享受在后，乐于奉献，不以权谋私、假公济私和损公利私；关心教职工疾苦，反映教职工意见，维护教职工的正当利益，帮助解决实际困难。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 xml:space="preserve">（5）严格遵守党的纪律，维护团结，不说不做有损学校声誉、不利团结的话和事；模范执行党和国家的政策法令，模范遵守校纪校规，做到按时参加各种会议，无缺席、迟到、早退现象；坚持党性原则，勇于批评和自我批评。敢于抵制各种不正之风，同一切违法乱纪行为作坚决斗争。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 xml:space="preserve">（6）积极参与“党员责任区”活动。主动承担一名入党积极分子的培养、考察工作；负责对一名青年教师进行业务指导；做好学困生工作，与一名学困生交朋友；帮助学校中的一名贫困生。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 xml:space="preserve">（7）自觉接受党组织的监督；及时向组织汇报和反映自己或他人的思想和工作情况。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 xml:space="preserve">（8）认真做好《党员工作手册》填写。年初根据党总支的中心工作，本岗位业务工作重点，制定自己的目标；半年有个人目标小结或自我评价。要求填写及时、认真、真实，内容简洁、扼要，书面整洁，不得损坏或遗失。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b/>
          <w:color w:val="000000"/>
          <w:kern w:val="0"/>
          <w:szCs w:val="21"/>
        </w:rPr>
      </w:pPr>
      <w:r w:rsidRPr="000C0CBA">
        <w:rPr>
          <w:rFonts w:asciiTheme="minorEastAsia" w:eastAsiaTheme="minorEastAsia" w:hAnsiTheme="minorEastAsia" w:cs="宋体"/>
          <w:color w:val="000000"/>
          <w:kern w:val="0"/>
          <w:szCs w:val="21"/>
        </w:rPr>
        <w:t xml:space="preserve">　</w:t>
      </w:r>
      <w:r w:rsidRPr="000C0CBA">
        <w:rPr>
          <w:rFonts w:asciiTheme="minorEastAsia" w:eastAsiaTheme="minorEastAsia" w:hAnsiTheme="minorEastAsia" w:cs="宋体" w:hint="eastAsia"/>
          <w:b/>
          <w:color w:val="000000"/>
          <w:kern w:val="0"/>
          <w:szCs w:val="21"/>
        </w:rPr>
        <w:t xml:space="preserve"> </w:t>
      </w:r>
      <w:r w:rsidRPr="00DD52E2">
        <w:rPr>
          <w:rFonts w:asciiTheme="minorEastAsia" w:eastAsiaTheme="minorEastAsia" w:hAnsiTheme="minorEastAsia" w:cs="宋体"/>
          <w:b/>
          <w:color w:val="000000"/>
          <w:kern w:val="0"/>
          <w:szCs w:val="21"/>
        </w:rPr>
        <w:t xml:space="preserve">二、评选方法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 xml:space="preserve">（1）要求每个党员填写好一年一度《党员民主评议自查总结汇报表》，以党小组为单位进行自我总结，民主评议，推荐出优秀党员人选。被推荐出的优秀党员人选要有单行先进材料，提交支部。支部委员会在征求小组意见后，将情况逐项检查，经过支部讨论通过，报学校党总支委员会审批。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（2）在每年六月底前，各支部应把该支部《会议记录本》、党小组的《会议记录本》及《党员工作手册》收齐交总支办，使总支委员会了解每位党员工作、学习等</w:t>
      </w:r>
      <w:r w:rsidRPr="00DD52E2">
        <w:rPr>
          <w:rFonts w:asciiTheme="minorEastAsia" w:eastAsiaTheme="minorEastAsia" w:hAnsiTheme="minorEastAsia" w:cs="宋体"/>
          <w:color w:val="000000"/>
          <w:kern w:val="0"/>
          <w:szCs w:val="21"/>
        </w:rPr>
        <w:lastRenderedPageBreak/>
        <w:t xml:space="preserve">情况，为“评优选先”掌握第一手材料。同时，各支部要认真查阅《党员工作手册》中党总支签阅情况及支部、党小组记载情况。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（3）有下列情况之一者，不能评为优秀党员：不按时交纳党费、有违反党纪党规、校纪校规、职业道德要求者；大小集会、党组织生活迟到两次以上或无故旷会一次以上者；</w:t>
      </w:r>
      <w:r w:rsidRPr="000C0CBA">
        <w:rPr>
          <w:rFonts w:asciiTheme="minorEastAsia" w:eastAsiaTheme="minorEastAsia" w:hAnsiTheme="minorEastAsia" w:cs="宋体" w:hint="eastAsia"/>
          <w:color w:val="000000"/>
          <w:kern w:val="0"/>
          <w:szCs w:val="21"/>
        </w:rPr>
        <w:t>被</w:t>
      </w:r>
      <w:r w:rsidRPr="00DD52E2">
        <w:rPr>
          <w:rFonts w:asciiTheme="minorEastAsia" w:eastAsiaTheme="minorEastAsia" w:hAnsiTheme="minorEastAsia" w:cs="宋体"/>
          <w:color w:val="000000"/>
          <w:kern w:val="0"/>
          <w:szCs w:val="21"/>
        </w:rPr>
        <w:t>取消当年评优资格</w:t>
      </w:r>
      <w:r w:rsidRPr="000C0CBA">
        <w:rPr>
          <w:rFonts w:asciiTheme="minorEastAsia" w:eastAsiaTheme="minorEastAsia" w:hAnsiTheme="minorEastAsia" w:cs="宋体" w:hint="eastAsia"/>
          <w:color w:val="000000"/>
          <w:kern w:val="0"/>
          <w:szCs w:val="21"/>
        </w:rPr>
        <w:t>者</w:t>
      </w:r>
      <w:r w:rsidRPr="00DD52E2">
        <w:rPr>
          <w:rFonts w:asciiTheme="minorEastAsia" w:eastAsiaTheme="minorEastAsia" w:hAnsiTheme="minorEastAsia" w:cs="宋体"/>
          <w:color w:val="000000"/>
          <w:kern w:val="0"/>
          <w:szCs w:val="21"/>
        </w:rPr>
        <w:t xml:space="preserve">。严重者按照上级有关党员管理条例处理，实行一票否决。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b/>
          <w:color w:val="000000"/>
          <w:kern w:val="0"/>
          <w:szCs w:val="21"/>
        </w:rPr>
      </w:pPr>
      <w:r w:rsidRPr="000C0CBA">
        <w:rPr>
          <w:rFonts w:asciiTheme="minorEastAsia" w:eastAsiaTheme="minorEastAsia" w:hAnsiTheme="minorEastAsia" w:cs="宋体"/>
          <w:color w:val="000000"/>
          <w:kern w:val="0"/>
          <w:szCs w:val="21"/>
        </w:rPr>
        <w:t xml:space="preserve">　</w:t>
      </w:r>
      <w:r w:rsidRPr="000C0CBA">
        <w:rPr>
          <w:rFonts w:asciiTheme="minorEastAsia" w:eastAsiaTheme="minorEastAsia" w:hAnsiTheme="minorEastAsia" w:cs="宋体" w:hint="eastAsia"/>
          <w:b/>
          <w:color w:val="000000"/>
          <w:kern w:val="0"/>
          <w:szCs w:val="21"/>
        </w:rPr>
        <w:t xml:space="preserve"> </w:t>
      </w:r>
      <w:r w:rsidRPr="00DD52E2">
        <w:rPr>
          <w:rFonts w:asciiTheme="minorEastAsia" w:eastAsiaTheme="minorEastAsia" w:hAnsiTheme="minorEastAsia" w:cs="宋体"/>
          <w:b/>
          <w:color w:val="000000"/>
          <w:kern w:val="0"/>
          <w:szCs w:val="21"/>
        </w:rPr>
        <w:t xml:space="preserve">三、评选名额、奖励办法和表彰时间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（1</w:t>
      </w:r>
      <w:r w:rsidRPr="000C0CBA">
        <w:rPr>
          <w:rFonts w:asciiTheme="minorEastAsia" w:eastAsiaTheme="minorEastAsia" w:hAnsiTheme="minorEastAsia" w:cs="宋体"/>
          <w:color w:val="000000"/>
          <w:kern w:val="0"/>
          <w:szCs w:val="21"/>
        </w:rPr>
        <w:t>）</w:t>
      </w:r>
      <w:r w:rsidRPr="00DD52E2">
        <w:rPr>
          <w:rFonts w:asciiTheme="minorEastAsia" w:eastAsiaTheme="minorEastAsia" w:hAnsiTheme="minorEastAsia" w:cs="宋体"/>
          <w:color w:val="000000"/>
          <w:kern w:val="0"/>
          <w:szCs w:val="21"/>
        </w:rPr>
        <w:t xml:space="preserve">优秀党员名额按各支部党员总数的10%评选推荐。如符合优秀党员条件表现优秀的较多，可向总支委员会申报增加名额。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（2</w:t>
      </w:r>
      <w:r w:rsidRPr="000C0CBA">
        <w:rPr>
          <w:rFonts w:asciiTheme="minorEastAsia" w:eastAsiaTheme="minorEastAsia" w:hAnsiTheme="minorEastAsia" w:cs="宋体"/>
          <w:color w:val="000000"/>
          <w:kern w:val="0"/>
          <w:szCs w:val="21"/>
        </w:rPr>
        <w:t>）</w:t>
      </w:r>
      <w:r w:rsidRPr="00DD52E2">
        <w:rPr>
          <w:rFonts w:asciiTheme="minorEastAsia" w:eastAsiaTheme="minorEastAsia" w:hAnsiTheme="minorEastAsia" w:cs="宋体"/>
          <w:color w:val="000000"/>
          <w:kern w:val="0"/>
          <w:szCs w:val="21"/>
        </w:rPr>
        <w:t>评选出的个人，由学校党总支授予</w:t>
      </w:r>
      <w:r w:rsidRPr="000C0CBA">
        <w:rPr>
          <w:rFonts w:asciiTheme="minorEastAsia" w:eastAsiaTheme="minorEastAsia" w:hAnsiTheme="minorEastAsia" w:cs="宋体" w:hint="eastAsia"/>
          <w:color w:val="000000"/>
          <w:kern w:val="0"/>
          <w:szCs w:val="21"/>
        </w:rPr>
        <w:t>“</w:t>
      </w:r>
      <w:r w:rsidRPr="00DD52E2">
        <w:rPr>
          <w:rFonts w:asciiTheme="minorEastAsia" w:eastAsiaTheme="minorEastAsia" w:hAnsiTheme="minorEastAsia" w:cs="宋体"/>
          <w:color w:val="000000"/>
          <w:kern w:val="0"/>
          <w:szCs w:val="21"/>
        </w:rPr>
        <w:t>优秀党员</w:t>
      </w:r>
      <w:r w:rsidRPr="000C0CBA">
        <w:rPr>
          <w:rFonts w:asciiTheme="minorEastAsia" w:eastAsiaTheme="minorEastAsia" w:hAnsiTheme="minorEastAsia" w:cs="宋体" w:hint="eastAsia"/>
          <w:color w:val="000000"/>
          <w:kern w:val="0"/>
          <w:szCs w:val="21"/>
        </w:rPr>
        <w:t>”</w:t>
      </w:r>
      <w:r w:rsidRPr="00DD52E2">
        <w:rPr>
          <w:rFonts w:asciiTheme="minorEastAsia" w:eastAsiaTheme="minorEastAsia" w:hAnsiTheme="minorEastAsia" w:cs="宋体"/>
          <w:color w:val="000000"/>
          <w:kern w:val="0"/>
          <w:szCs w:val="21"/>
        </w:rPr>
        <w:t xml:space="preserve">称号，并颁发奖品、荣誉证书。连续两年被评为优秀党员者，学校党总支将按上级有关评选要求，向上级有关部门推荐、表彰。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0C0CBA">
        <w:rPr>
          <w:rFonts w:asciiTheme="minorEastAsia" w:eastAsiaTheme="minorEastAsia" w:hAnsiTheme="minorEastAsia" w:cs="宋体"/>
          <w:color w:val="000000"/>
          <w:kern w:val="0"/>
          <w:szCs w:val="21"/>
        </w:rPr>
        <w:t xml:space="preserve">　</w:t>
      </w:r>
      <w:r w:rsidRPr="00DD52E2">
        <w:rPr>
          <w:rFonts w:asciiTheme="minorEastAsia" w:eastAsiaTheme="minorEastAsia" w:hAnsiTheme="minorEastAsia" w:cs="宋体"/>
          <w:color w:val="000000"/>
          <w:kern w:val="0"/>
          <w:szCs w:val="21"/>
        </w:rPr>
        <w:t>（3</w:t>
      </w:r>
      <w:r w:rsidRPr="000C0CBA">
        <w:rPr>
          <w:rFonts w:asciiTheme="minorEastAsia" w:eastAsiaTheme="minorEastAsia" w:hAnsiTheme="minorEastAsia" w:cs="宋体"/>
          <w:color w:val="000000"/>
          <w:kern w:val="0"/>
          <w:szCs w:val="21"/>
        </w:rPr>
        <w:t>）</w:t>
      </w:r>
      <w:r w:rsidRPr="000C0CBA">
        <w:rPr>
          <w:rFonts w:asciiTheme="minorEastAsia" w:eastAsiaTheme="minorEastAsia" w:hAnsiTheme="minorEastAsia" w:cs="宋体" w:hint="eastAsia"/>
          <w:color w:val="000000"/>
          <w:kern w:val="0"/>
          <w:szCs w:val="21"/>
        </w:rPr>
        <w:t>“</w:t>
      </w:r>
      <w:r w:rsidRPr="00DD52E2">
        <w:rPr>
          <w:rFonts w:asciiTheme="minorEastAsia" w:eastAsiaTheme="minorEastAsia" w:hAnsiTheme="minorEastAsia" w:cs="宋体"/>
          <w:color w:val="000000"/>
          <w:kern w:val="0"/>
          <w:szCs w:val="21"/>
        </w:rPr>
        <w:t>评优选先</w:t>
      </w:r>
      <w:r w:rsidRPr="000C0CBA">
        <w:rPr>
          <w:rFonts w:asciiTheme="minorEastAsia" w:eastAsiaTheme="minorEastAsia" w:hAnsiTheme="minorEastAsia" w:cs="宋体" w:hint="eastAsia"/>
          <w:color w:val="000000"/>
          <w:kern w:val="0"/>
          <w:szCs w:val="21"/>
        </w:rPr>
        <w:t>”</w:t>
      </w:r>
      <w:r w:rsidRPr="00DD52E2">
        <w:rPr>
          <w:rFonts w:asciiTheme="minorEastAsia" w:eastAsiaTheme="minorEastAsia" w:hAnsiTheme="minorEastAsia" w:cs="宋体"/>
          <w:color w:val="000000"/>
          <w:kern w:val="0"/>
          <w:szCs w:val="21"/>
        </w:rPr>
        <w:t>活动的表彰时间定为“七一”前夕或“教师节”</w:t>
      </w:r>
      <w:r w:rsidRPr="000C0CBA">
        <w:rPr>
          <w:rFonts w:asciiTheme="minorEastAsia" w:eastAsiaTheme="minorEastAsia" w:hAnsiTheme="minorEastAsia" w:cs="宋体" w:hint="eastAsia"/>
          <w:color w:val="000000"/>
          <w:kern w:val="0"/>
          <w:szCs w:val="21"/>
        </w:rPr>
        <w:t>或下学期开学典礼</w:t>
      </w:r>
      <w:r w:rsidRPr="00DD52E2">
        <w:rPr>
          <w:rFonts w:asciiTheme="minorEastAsia" w:eastAsiaTheme="minorEastAsia" w:hAnsiTheme="minorEastAsia" w:cs="宋体"/>
          <w:color w:val="000000"/>
          <w:kern w:val="0"/>
          <w:szCs w:val="21"/>
        </w:rPr>
        <w:t xml:space="preserve">。 </w:t>
      </w:r>
    </w:p>
    <w:p w:rsidR="000C0CBA" w:rsidRPr="00DD52E2" w:rsidRDefault="000C0CBA" w:rsidP="000C0CBA">
      <w:pPr>
        <w:widowControl/>
        <w:spacing w:line="353" w:lineRule="atLeast"/>
        <w:ind w:left="272" w:right="272" w:firstLine="380"/>
        <w:jc w:val="left"/>
        <w:rPr>
          <w:rFonts w:asciiTheme="minorEastAsia" w:eastAsiaTheme="minorEastAsia" w:hAnsiTheme="minorEastAsia" w:cs="宋体"/>
          <w:b/>
          <w:color w:val="000000"/>
          <w:kern w:val="0"/>
          <w:szCs w:val="21"/>
        </w:rPr>
      </w:pPr>
      <w:r w:rsidRPr="000C0CBA">
        <w:rPr>
          <w:rFonts w:asciiTheme="minorEastAsia" w:eastAsiaTheme="minorEastAsia" w:hAnsiTheme="minorEastAsia" w:cs="宋体"/>
          <w:color w:val="000000"/>
          <w:kern w:val="0"/>
          <w:szCs w:val="21"/>
        </w:rPr>
        <w:t xml:space="preserve">　</w:t>
      </w:r>
      <w:r w:rsidRPr="000C0CBA">
        <w:rPr>
          <w:rFonts w:asciiTheme="minorEastAsia" w:eastAsiaTheme="minorEastAsia" w:hAnsiTheme="minorEastAsia" w:cs="宋体" w:hint="eastAsia"/>
          <w:b/>
          <w:color w:val="000000"/>
          <w:kern w:val="0"/>
          <w:szCs w:val="21"/>
        </w:rPr>
        <w:t xml:space="preserve"> </w:t>
      </w:r>
      <w:r w:rsidRPr="00DD52E2">
        <w:rPr>
          <w:rFonts w:asciiTheme="minorEastAsia" w:eastAsiaTheme="minorEastAsia" w:hAnsiTheme="minorEastAsia" w:cs="宋体"/>
          <w:b/>
          <w:color w:val="000000"/>
          <w:kern w:val="0"/>
          <w:szCs w:val="21"/>
        </w:rPr>
        <w:t>四、</w:t>
      </w:r>
      <w:r w:rsidR="0031241D">
        <w:rPr>
          <w:rFonts w:asciiTheme="minorEastAsia" w:eastAsiaTheme="minorEastAsia" w:hAnsiTheme="minorEastAsia" w:cs="宋体" w:hint="eastAsia"/>
          <w:b/>
          <w:color w:val="000000"/>
          <w:kern w:val="0"/>
          <w:szCs w:val="21"/>
        </w:rPr>
        <w:t xml:space="preserve"> </w:t>
      </w:r>
      <w:r w:rsidRPr="00DD52E2">
        <w:rPr>
          <w:rFonts w:asciiTheme="minorEastAsia" w:eastAsiaTheme="minorEastAsia" w:hAnsiTheme="minorEastAsia" w:cs="宋体"/>
          <w:b/>
          <w:color w:val="000000"/>
          <w:kern w:val="0"/>
          <w:szCs w:val="21"/>
        </w:rPr>
        <w:t>各支部评选的过程和结果及优秀党员的单行材料要整理成规范的文字材料，装人学校教职工人事档案，作为向上级有关部门推优、晋级、晋升专业技术职务的</w:t>
      </w:r>
      <w:r w:rsidRPr="000C0CBA">
        <w:rPr>
          <w:rFonts w:asciiTheme="minorEastAsia" w:eastAsiaTheme="minorEastAsia" w:hAnsiTheme="minorEastAsia" w:cs="宋体" w:hint="eastAsia"/>
          <w:b/>
          <w:color w:val="000000"/>
          <w:kern w:val="0"/>
          <w:szCs w:val="21"/>
        </w:rPr>
        <w:t>重要</w:t>
      </w:r>
      <w:r w:rsidRPr="00DD52E2">
        <w:rPr>
          <w:rFonts w:asciiTheme="minorEastAsia" w:eastAsiaTheme="minorEastAsia" w:hAnsiTheme="minorEastAsia" w:cs="宋体"/>
          <w:b/>
          <w:color w:val="000000"/>
          <w:kern w:val="0"/>
          <w:szCs w:val="21"/>
        </w:rPr>
        <w:t xml:space="preserve">参考内容。 </w:t>
      </w:r>
    </w:p>
    <w:p w:rsidR="000C0CBA" w:rsidRPr="000C0CBA" w:rsidRDefault="000C0CBA" w:rsidP="000C0CBA">
      <w:pPr>
        <w:widowControl/>
        <w:spacing w:line="353" w:lineRule="atLeast"/>
        <w:ind w:left="272" w:right="272" w:firstLine="380"/>
        <w:jc w:val="left"/>
        <w:rPr>
          <w:rFonts w:asciiTheme="minorEastAsia" w:eastAsiaTheme="minorEastAsia" w:hAnsiTheme="minorEastAsia" w:cs="宋体"/>
          <w:color w:val="000000"/>
          <w:kern w:val="0"/>
          <w:szCs w:val="21"/>
        </w:rPr>
      </w:pPr>
      <w:r w:rsidRPr="00DD52E2">
        <w:rPr>
          <w:rFonts w:asciiTheme="minorEastAsia" w:eastAsiaTheme="minorEastAsia" w:hAnsiTheme="minorEastAsia" w:cs="宋体"/>
          <w:color w:val="000000"/>
          <w:kern w:val="0"/>
          <w:szCs w:val="21"/>
        </w:rPr>
        <w:t xml:space="preserve">　　　　</w:t>
      </w:r>
    </w:p>
    <w:p w:rsidR="000C0CBA" w:rsidRPr="000C0CBA" w:rsidRDefault="000C0CBA" w:rsidP="000C0CBA">
      <w:pPr>
        <w:rPr>
          <w:rFonts w:asciiTheme="minorEastAsia" w:eastAsiaTheme="minorEastAsia" w:hAnsiTheme="minorEastAsia"/>
          <w:szCs w:val="21"/>
        </w:rPr>
      </w:pPr>
    </w:p>
    <w:p w:rsidR="002416BF" w:rsidRPr="000C0CBA" w:rsidRDefault="002416BF">
      <w:pPr>
        <w:rPr>
          <w:rFonts w:asciiTheme="minorEastAsia" w:eastAsiaTheme="minorEastAsia" w:hAnsiTheme="minorEastAsia"/>
          <w:szCs w:val="21"/>
        </w:rPr>
      </w:pPr>
    </w:p>
    <w:sectPr w:rsidR="002416BF" w:rsidRPr="000C0CBA" w:rsidSect="002416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027" w:rsidRDefault="00313027" w:rsidP="00886B77">
      <w:r>
        <w:separator/>
      </w:r>
    </w:p>
  </w:endnote>
  <w:endnote w:type="continuationSeparator" w:id="1">
    <w:p w:rsidR="00313027" w:rsidRDefault="00313027" w:rsidP="00886B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027" w:rsidRDefault="00313027" w:rsidP="00886B77">
      <w:r>
        <w:separator/>
      </w:r>
    </w:p>
  </w:footnote>
  <w:footnote w:type="continuationSeparator" w:id="1">
    <w:p w:rsidR="00313027" w:rsidRDefault="00313027" w:rsidP="00886B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0CBA"/>
    <w:rsid w:val="000C0CBA"/>
    <w:rsid w:val="002416BF"/>
    <w:rsid w:val="0031241D"/>
    <w:rsid w:val="00313027"/>
    <w:rsid w:val="005D74B6"/>
    <w:rsid w:val="00886B77"/>
    <w:rsid w:val="009E345B"/>
    <w:rsid w:val="00A66CC7"/>
    <w:rsid w:val="00A94FB5"/>
    <w:rsid w:val="00D14DE1"/>
    <w:rsid w:val="00D224F4"/>
    <w:rsid w:val="00FD14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C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6B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6B77"/>
    <w:rPr>
      <w:kern w:val="2"/>
      <w:sz w:val="18"/>
      <w:szCs w:val="18"/>
    </w:rPr>
  </w:style>
  <w:style w:type="paragraph" w:styleId="a4">
    <w:name w:val="footer"/>
    <w:basedOn w:val="a"/>
    <w:link w:val="Char0"/>
    <w:uiPriority w:val="99"/>
    <w:semiHidden/>
    <w:unhideWhenUsed/>
    <w:rsid w:val="00886B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6B77"/>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231</Words>
  <Characters>1323</Characters>
  <Application>Microsoft Office Word</Application>
  <DocSecurity>0</DocSecurity>
  <Lines>11</Lines>
  <Paragraphs>3</Paragraphs>
  <ScaleCrop>false</ScaleCrop>
  <Company>Microsoft</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tw</cp:lastModifiedBy>
  <cp:revision>7</cp:revision>
  <dcterms:created xsi:type="dcterms:W3CDTF">2015-06-23T03:51:00Z</dcterms:created>
  <dcterms:modified xsi:type="dcterms:W3CDTF">2016-05-13T01:53:00Z</dcterms:modified>
</cp:coreProperties>
</file>